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35A" w:rsidRPr="00E54442" w:rsidRDefault="00A9135A" w:rsidP="00A9135A">
      <w:pPr>
        <w:pStyle w:val="Table1"/>
        <w:suppressAutoHyphens w:val="0"/>
        <w:spacing w:line="290" w:lineRule="auto"/>
        <w:jc w:val="left"/>
        <w:outlineLvl w:val="0"/>
        <w:rPr>
          <w:rFonts w:ascii="Times New Roman" w:hAnsi="Times New Roman"/>
          <w:sz w:val="24"/>
          <w:szCs w:val="24"/>
        </w:rPr>
      </w:pPr>
      <w:r w:rsidRPr="00E54442">
        <w:rPr>
          <w:rFonts w:ascii="Times New Roman" w:hAnsi="Times New Roman"/>
          <w:b/>
          <w:kern w:val="0"/>
          <w:sz w:val="24"/>
          <w:szCs w:val="24"/>
          <w:lang w:eastAsia="zh-CN"/>
        </w:rPr>
        <w:t>Příloha č. 1 -</w:t>
      </w:r>
      <w:r w:rsidRPr="00E54442">
        <w:rPr>
          <w:rFonts w:ascii="Times New Roman" w:hAnsi="Times New Roman"/>
          <w:kern w:val="0"/>
          <w:sz w:val="24"/>
          <w:szCs w:val="24"/>
          <w:lang w:eastAsia="zh-CN"/>
        </w:rPr>
        <w:t xml:space="preserve"> </w:t>
      </w:r>
      <w:r w:rsidRPr="00E54442">
        <w:rPr>
          <w:rFonts w:ascii="Times New Roman" w:hAnsi="Times New Roman"/>
          <w:sz w:val="24"/>
          <w:szCs w:val="24"/>
        </w:rPr>
        <w:t>Objekty</w:t>
      </w: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498"/>
        </w:tabs>
        <w:overflowPunct w:val="0"/>
        <w:autoSpaceDE w:val="0"/>
        <w:autoSpaceDN w:val="0"/>
        <w:adjustRightInd w:val="0"/>
        <w:spacing w:line="260" w:lineRule="atLeast"/>
        <w:ind w:left="284"/>
        <w:jc w:val="both"/>
        <w:textAlignment w:val="baseline"/>
        <w:rPr>
          <w:b/>
          <w:bCs/>
          <w:sz w:val="24"/>
          <w:szCs w:val="24"/>
          <w:lang w:eastAsia="ar-SA"/>
        </w:rPr>
      </w:pPr>
      <w:r w:rsidRPr="00E54442">
        <w:rPr>
          <w:b/>
          <w:bCs/>
          <w:sz w:val="24"/>
          <w:szCs w:val="24"/>
          <w:lang w:eastAsia="ar-SA"/>
        </w:rPr>
        <w:t>Parcelní číslo: 2314 (NOH)</w:t>
      </w: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498"/>
        </w:tabs>
        <w:overflowPunct w:val="0"/>
        <w:autoSpaceDE w:val="0"/>
        <w:autoSpaceDN w:val="0"/>
        <w:adjustRightInd w:val="0"/>
        <w:spacing w:line="260" w:lineRule="atLeast"/>
        <w:ind w:left="284"/>
        <w:jc w:val="both"/>
        <w:textAlignment w:val="baseline"/>
        <w:rPr>
          <w:sz w:val="24"/>
          <w:szCs w:val="24"/>
          <w:lang w:eastAsia="ar-SA"/>
        </w:rPr>
      </w:pPr>
      <w:r w:rsidRPr="00E54442">
        <w:rPr>
          <w:sz w:val="24"/>
          <w:szCs w:val="24"/>
          <w:lang w:eastAsia="ar-SA"/>
        </w:rPr>
        <w:t>Výměra [m</w:t>
      </w:r>
      <w:r w:rsidRPr="00E54442">
        <w:rPr>
          <w:sz w:val="24"/>
          <w:szCs w:val="24"/>
          <w:vertAlign w:val="superscript"/>
          <w:lang w:eastAsia="ar-SA"/>
        </w:rPr>
        <w:t>2</w:t>
      </w:r>
      <w:r w:rsidRPr="00E54442">
        <w:rPr>
          <w:sz w:val="24"/>
          <w:szCs w:val="24"/>
          <w:lang w:eastAsia="ar-SA"/>
        </w:rPr>
        <w:t>]: 12896</w:t>
      </w: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498"/>
        </w:tabs>
        <w:overflowPunct w:val="0"/>
        <w:autoSpaceDE w:val="0"/>
        <w:autoSpaceDN w:val="0"/>
        <w:adjustRightInd w:val="0"/>
        <w:spacing w:line="260" w:lineRule="atLeast"/>
        <w:ind w:left="284"/>
        <w:jc w:val="both"/>
        <w:textAlignment w:val="baseline"/>
        <w:rPr>
          <w:sz w:val="24"/>
          <w:szCs w:val="24"/>
          <w:lang w:eastAsia="ar-SA"/>
        </w:rPr>
      </w:pPr>
      <w:r w:rsidRPr="00E54442">
        <w:rPr>
          <w:sz w:val="24"/>
          <w:szCs w:val="24"/>
          <w:lang w:eastAsia="ar-SA"/>
        </w:rPr>
        <w:t>Katastrální území: Nové Město (727181)</w:t>
      </w: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498"/>
        </w:tabs>
        <w:overflowPunct w:val="0"/>
        <w:autoSpaceDE w:val="0"/>
        <w:autoSpaceDN w:val="0"/>
        <w:adjustRightInd w:val="0"/>
        <w:spacing w:line="260" w:lineRule="atLeast"/>
        <w:ind w:left="284"/>
        <w:jc w:val="both"/>
        <w:textAlignment w:val="baseline"/>
        <w:rPr>
          <w:sz w:val="24"/>
          <w:szCs w:val="24"/>
          <w:lang w:eastAsia="ar-SA"/>
        </w:rPr>
      </w:pPr>
      <w:r w:rsidRPr="00E54442">
        <w:rPr>
          <w:sz w:val="24"/>
          <w:szCs w:val="24"/>
          <w:lang w:eastAsia="ar-SA"/>
        </w:rPr>
        <w:t>Číslo LV: 3590</w:t>
      </w: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498"/>
        </w:tabs>
        <w:overflowPunct w:val="0"/>
        <w:autoSpaceDE w:val="0"/>
        <w:autoSpaceDN w:val="0"/>
        <w:adjustRightInd w:val="0"/>
        <w:spacing w:line="260" w:lineRule="atLeast"/>
        <w:ind w:left="284"/>
        <w:jc w:val="both"/>
        <w:textAlignment w:val="baseline"/>
        <w:rPr>
          <w:sz w:val="24"/>
          <w:szCs w:val="24"/>
          <w:lang w:eastAsia="ar-SA"/>
        </w:rPr>
      </w:pPr>
      <w:r w:rsidRPr="00E54442">
        <w:rPr>
          <w:sz w:val="24"/>
          <w:szCs w:val="24"/>
          <w:lang w:eastAsia="ar-SA"/>
        </w:rPr>
        <w:t>Typ parcely: Parcela katastru nemovitostí</w:t>
      </w: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498"/>
        </w:tabs>
        <w:overflowPunct w:val="0"/>
        <w:autoSpaceDE w:val="0"/>
        <w:autoSpaceDN w:val="0"/>
        <w:adjustRightInd w:val="0"/>
        <w:spacing w:line="260" w:lineRule="atLeast"/>
        <w:ind w:left="284"/>
        <w:jc w:val="both"/>
        <w:textAlignment w:val="baseline"/>
        <w:rPr>
          <w:sz w:val="24"/>
          <w:szCs w:val="24"/>
          <w:lang w:eastAsia="ar-SA"/>
        </w:rPr>
      </w:pPr>
      <w:r w:rsidRPr="00E54442">
        <w:rPr>
          <w:sz w:val="24"/>
          <w:szCs w:val="24"/>
          <w:lang w:eastAsia="ar-SA"/>
        </w:rPr>
        <w:t>Mapový list: DKM</w:t>
      </w: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498"/>
        </w:tabs>
        <w:overflowPunct w:val="0"/>
        <w:autoSpaceDE w:val="0"/>
        <w:autoSpaceDN w:val="0"/>
        <w:adjustRightInd w:val="0"/>
        <w:spacing w:line="260" w:lineRule="atLeast"/>
        <w:ind w:left="284"/>
        <w:jc w:val="both"/>
        <w:textAlignment w:val="baseline"/>
        <w:rPr>
          <w:sz w:val="24"/>
          <w:szCs w:val="24"/>
          <w:lang w:eastAsia="ar-SA"/>
        </w:rPr>
      </w:pPr>
      <w:r w:rsidRPr="00E54442">
        <w:rPr>
          <w:sz w:val="24"/>
          <w:szCs w:val="24"/>
          <w:lang w:eastAsia="ar-SA"/>
        </w:rPr>
        <w:t>Určení výměry: Graficky nebo v digitalizované mapě</w:t>
      </w: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498"/>
        </w:tabs>
        <w:overflowPunct w:val="0"/>
        <w:autoSpaceDE w:val="0"/>
        <w:autoSpaceDN w:val="0"/>
        <w:adjustRightInd w:val="0"/>
        <w:spacing w:line="260" w:lineRule="atLeast"/>
        <w:ind w:left="284"/>
        <w:jc w:val="both"/>
        <w:textAlignment w:val="baseline"/>
        <w:rPr>
          <w:sz w:val="24"/>
          <w:szCs w:val="24"/>
          <w:lang w:eastAsia="ar-SA"/>
        </w:rPr>
      </w:pPr>
      <w:r w:rsidRPr="00E54442">
        <w:rPr>
          <w:sz w:val="24"/>
          <w:szCs w:val="24"/>
          <w:lang w:eastAsia="ar-SA"/>
        </w:rPr>
        <w:t>Druh pozemku: Zastavěná plocha a nádvoří</w:t>
      </w: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498"/>
        </w:tabs>
        <w:overflowPunct w:val="0"/>
        <w:autoSpaceDE w:val="0"/>
        <w:autoSpaceDN w:val="0"/>
        <w:adjustRightInd w:val="0"/>
        <w:spacing w:line="260" w:lineRule="atLeast"/>
        <w:ind w:left="284"/>
        <w:jc w:val="both"/>
        <w:textAlignment w:val="baseline"/>
        <w:rPr>
          <w:sz w:val="24"/>
          <w:szCs w:val="24"/>
          <w:lang w:eastAsia="ar-SA"/>
        </w:rPr>
      </w:pPr>
      <w:r w:rsidRPr="00E54442">
        <w:rPr>
          <w:sz w:val="24"/>
          <w:szCs w:val="24"/>
          <w:lang w:eastAsia="ar-SA"/>
        </w:rPr>
        <w:t>Budova na parcele: Objekt občanské vybavenosti, budova bez čísla popisného nebo evidenčního</w:t>
      </w: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498"/>
        </w:tabs>
        <w:overflowPunct w:val="0"/>
        <w:autoSpaceDE w:val="0"/>
        <w:autoSpaceDN w:val="0"/>
        <w:adjustRightInd w:val="0"/>
        <w:spacing w:line="260" w:lineRule="atLeast"/>
        <w:ind w:left="284"/>
        <w:jc w:val="both"/>
        <w:textAlignment w:val="baseline"/>
        <w:rPr>
          <w:sz w:val="24"/>
          <w:szCs w:val="24"/>
          <w:lang w:eastAsia="ar-SA"/>
        </w:rPr>
      </w:pPr>
      <w:r w:rsidRPr="00E54442">
        <w:rPr>
          <w:sz w:val="24"/>
          <w:szCs w:val="24"/>
          <w:lang w:eastAsia="ar-SA"/>
        </w:rPr>
        <w:t xml:space="preserve">Způsob ochrany nemovitosti: </w:t>
      </w:r>
    </w:p>
    <w:p w:rsidR="00A9135A" w:rsidRPr="00E54442" w:rsidRDefault="00A9135A" w:rsidP="00A9135A">
      <w:pPr>
        <w:pStyle w:val="Odstavecseseznamem"/>
        <w:tabs>
          <w:tab w:val="left" w:pos="1588"/>
          <w:tab w:val="left" w:pos="4394"/>
          <w:tab w:val="right" w:pos="5954"/>
          <w:tab w:val="right" w:pos="8278"/>
          <w:tab w:val="right" w:pos="9498"/>
        </w:tabs>
        <w:suppressAutoHyphens w:val="0"/>
        <w:overflowPunct w:val="0"/>
        <w:autoSpaceDE w:val="0"/>
        <w:autoSpaceDN w:val="0"/>
        <w:adjustRightInd w:val="0"/>
        <w:spacing w:line="260" w:lineRule="atLeast"/>
        <w:ind w:left="426"/>
        <w:jc w:val="both"/>
        <w:textAlignment w:val="baseline"/>
        <w:rPr>
          <w:sz w:val="24"/>
          <w:szCs w:val="24"/>
          <w:lang w:eastAsia="ar-SA"/>
        </w:rPr>
      </w:pPr>
      <w:r w:rsidRPr="00E54442">
        <w:rPr>
          <w:sz w:val="24"/>
          <w:szCs w:val="24"/>
          <w:lang w:eastAsia="ar-SA"/>
        </w:rPr>
        <w:t>Památkově chráněné území</w:t>
      </w:r>
    </w:p>
    <w:p w:rsidR="00A9135A" w:rsidRPr="00E54442" w:rsidRDefault="00A9135A" w:rsidP="00A9135A">
      <w:pPr>
        <w:pStyle w:val="Odstavecseseznamem"/>
        <w:tabs>
          <w:tab w:val="left" w:pos="1588"/>
          <w:tab w:val="left" w:pos="4394"/>
          <w:tab w:val="right" w:pos="5954"/>
          <w:tab w:val="right" w:pos="8278"/>
          <w:tab w:val="right" w:pos="9498"/>
        </w:tabs>
        <w:suppressAutoHyphens w:val="0"/>
        <w:overflowPunct w:val="0"/>
        <w:autoSpaceDE w:val="0"/>
        <w:autoSpaceDN w:val="0"/>
        <w:adjustRightInd w:val="0"/>
        <w:spacing w:line="260" w:lineRule="atLeast"/>
        <w:ind w:left="426"/>
        <w:jc w:val="both"/>
        <w:textAlignment w:val="baseline"/>
        <w:rPr>
          <w:sz w:val="24"/>
          <w:szCs w:val="24"/>
          <w:lang w:eastAsia="ar-SA"/>
        </w:rPr>
      </w:pPr>
      <w:r w:rsidRPr="00E54442">
        <w:rPr>
          <w:sz w:val="24"/>
          <w:szCs w:val="24"/>
          <w:lang w:eastAsia="ar-SA"/>
        </w:rPr>
        <w:t>Památková zóna – budova, pozemek v památkové zóně</w:t>
      </w:r>
      <w:r w:rsidRPr="00E54442">
        <w:rPr>
          <w:sz w:val="24"/>
          <w:szCs w:val="24"/>
          <w:lang w:eastAsia="ar-SA"/>
        </w:rPr>
        <w:tab/>
      </w:r>
      <w:r w:rsidRPr="00E54442">
        <w:rPr>
          <w:sz w:val="24"/>
          <w:szCs w:val="24"/>
          <w:lang w:eastAsia="ar-SA"/>
        </w:rPr>
        <w:tab/>
        <w:t xml:space="preserve"> </w:t>
      </w: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498"/>
        </w:tabs>
        <w:overflowPunct w:val="0"/>
        <w:autoSpaceDE w:val="0"/>
        <w:autoSpaceDN w:val="0"/>
        <w:adjustRightInd w:val="0"/>
        <w:spacing w:line="260" w:lineRule="atLeast"/>
        <w:ind w:left="284"/>
        <w:jc w:val="both"/>
        <w:textAlignment w:val="baseline"/>
        <w:rPr>
          <w:sz w:val="24"/>
          <w:szCs w:val="24"/>
          <w:lang w:eastAsia="ar-SA"/>
        </w:rPr>
      </w:pPr>
      <w:r w:rsidRPr="00E54442">
        <w:rPr>
          <w:sz w:val="24"/>
          <w:szCs w:val="24"/>
          <w:lang w:eastAsia="ar-SA"/>
        </w:rPr>
        <w:t>Vlastník: Česká republika</w:t>
      </w: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498"/>
        </w:tabs>
        <w:overflowPunct w:val="0"/>
        <w:autoSpaceDE w:val="0"/>
        <w:autoSpaceDN w:val="0"/>
        <w:adjustRightInd w:val="0"/>
        <w:spacing w:line="260" w:lineRule="atLeast"/>
        <w:ind w:left="284"/>
        <w:jc w:val="both"/>
        <w:textAlignment w:val="baseline"/>
        <w:rPr>
          <w:sz w:val="24"/>
          <w:szCs w:val="24"/>
          <w:lang w:eastAsia="ar-SA"/>
        </w:rPr>
      </w:pPr>
      <w:r w:rsidRPr="00E54442">
        <w:rPr>
          <w:sz w:val="24"/>
          <w:szCs w:val="24"/>
          <w:lang w:eastAsia="ar-SA"/>
        </w:rPr>
        <w:t xml:space="preserve">Právo hospodařit s majetkem státu: Správa železniční dopravní cesty, státní organizace, </w:t>
      </w:r>
    </w:p>
    <w:p w:rsidR="00A9135A" w:rsidRPr="00E54442" w:rsidRDefault="00A9135A" w:rsidP="00A9135A">
      <w:pPr>
        <w:tabs>
          <w:tab w:val="left" w:pos="1588"/>
          <w:tab w:val="left" w:pos="3402"/>
          <w:tab w:val="right" w:pos="5954"/>
          <w:tab w:val="right" w:pos="8278"/>
          <w:tab w:val="right" w:pos="9498"/>
        </w:tabs>
        <w:overflowPunct w:val="0"/>
        <w:autoSpaceDE w:val="0"/>
        <w:autoSpaceDN w:val="0"/>
        <w:adjustRightInd w:val="0"/>
        <w:spacing w:line="260" w:lineRule="atLeast"/>
        <w:ind w:left="284"/>
        <w:jc w:val="both"/>
        <w:textAlignment w:val="baseline"/>
        <w:rPr>
          <w:sz w:val="24"/>
          <w:szCs w:val="24"/>
          <w:lang w:eastAsia="ar-SA"/>
        </w:rPr>
      </w:pPr>
      <w:r w:rsidRPr="00E54442">
        <w:rPr>
          <w:sz w:val="24"/>
          <w:szCs w:val="24"/>
          <w:lang w:eastAsia="ar-SA"/>
        </w:rPr>
        <w:tab/>
      </w:r>
      <w:r w:rsidRPr="00E54442">
        <w:rPr>
          <w:sz w:val="24"/>
          <w:szCs w:val="24"/>
          <w:lang w:eastAsia="ar-SA"/>
        </w:rPr>
        <w:tab/>
        <w:t xml:space="preserve"> </w:t>
      </w:r>
      <w:r w:rsidRPr="00E54442">
        <w:rPr>
          <w:sz w:val="24"/>
          <w:szCs w:val="24"/>
          <w:lang w:eastAsia="ar-SA"/>
        </w:rPr>
        <w:tab/>
        <w:t xml:space="preserve">    Dlážděná 1003/7, 110 00 Praha 1</w:t>
      </w: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923"/>
        </w:tabs>
        <w:overflowPunct w:val="0"/>
        <w:autoSpaceDE w:val="0"/>
        <w:spacing w:line="260" w:lineRule="atLeast"/>
        <w:jc w:val="both"/>
        <w:textAlignment w:val="baseline"/>
        <w:rPr>
          <w:sz w:val="24"/>
          <w:szCs w:val="24"/>
          <w:lang w:eastAsia="ar-SA"/>
        </w:rPr>
      </w:pP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923"/>
        </w:tabs>
        <w:overflowPunct w:val="0"/>
        <w:autoSpaceDE w:val="0"/>
        <w:spacing w:line="260" w:lineRule="atLeast"/>
        <w:ind w:left="284"/>
        <w:jc w:val="both"/>
        <w:textAlignment w:val="baseline"/>
        <w:rPr>
          <w:b/>
          <w:color w:val="000000"/>
          <w:sz w:val="24"/>
          <w:szCs w:val="24"/>
          <w:lang w:eastAsia="ar-SA"/>
        </w:rPr>
      </w:pPr>
      <w:r w:rsidRPr="00E54442">
        <w:rPr>
          <w:b/>
          <w:color w:val="000000"/>
          <w:sz w:val="24"/>
          <w:szCs w:val="24"/>
          <w:lang w:eastAsia="ar-SA"/>
        </w:rPr>
        <w:t>Budova: Bez čísla popisného nebo evidenčního</w:t>
      </w: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923"/>
        </w:tabs>
        <w:overflowPunct w:val="0"/>
        <w:autoSpaceDE w:val="0"/>
        <w:spacing w:line="260" w:lineRule="atLeast"/>
        <w:ind w:left="284"/>
        <w:jc w:val="both"/>
        <w:textAlignment w:val="baseline"/>
        <w:rPr>
          <w:color w:val="000000"/>
          <w:sz w:val="24"/>
          <w:szCs w:val="24"/>
          <w:lang w:eastAsia="ar-SA"/>
        </w:rPr>
      </w:pPr>
      <w:r w:rsidRPr="00E54442">
        <w:rPr>
          <w:color w:val="000000"/>
          <w:sz w:val="24"/>
          <w:szCs w:val="24"/>
          <w:lang w:eastAsia="ar-SA"/>
        </w:rPr>
        <w:t>Katastrální území: Nové Město (727181)</w:t>
      </w: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923"/>
        </w:tabs>
        <w:overflowPunct w:val="0"/>
        <w:autoSpaceDE w:val="0"/>
        <w:spacing w:line="260" w:lineRule="atLeast"/>
        <w:ind w:left="284"/>
        <w:jc w:val="both"/>
        <w:textAlignment w:val="baseline"/>
        <w:rPr>
          <w:color w:val="000000"/>
          <w:sz w:val="24"/>
          <w:szCs w:val="24"/>
          <w:lang w:eastAsia="ar-SA"/>
        </w:rPr>
      </w:pPr>
      <w:r w:rsidRPr="00E54442">
        <w:rPr>
          <w:color w:val="000000"/>
          <w:sz w:val="24"/>
          <w:szCs w:val="24"/>
          <w:lang w:eastAsia="ar-SA"/>
        </w:rPr>
        <w:t>Číslo LV: 3590</w:t>
      </w: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923"/>
        </w:tabs>
        <w:overflowPunct w:val="0"/>
        <w:autoSpaceDE w:val="0"/>
        <w:spacing w:line="260" w:lineRule="atLeast"/>
        <w:ind w:left="284"/>
        <w:jc w:val="both"/>
        <w:textAlignment w:val="baseline"/>
        <w:rPr>
          <w:color w:val="000000"/>
          <w:sz w:val="24"/>
          <w:szCs w:val="24"/>
          <w:lang w:eastAsia="ar-SA"/>
        </w:rPr>
      </w:pPr>
      <w:r w:rsidRPr="00E54442">
        <w:rPr>
          <w:color w:val="000000"/>
          <w:sz w:val="24"/>
          <w:szCs w:val="24"/>
          <w:lang w:eastAsia="ar-SA"/>
        </w:rPr>
        <w:t>Typ budovy: Budova bez čp/</w:t>
      </w:r>
      <w:proofErr w:type="spellStart"/>
      <w:r w:rsidRPr="00E54442">
        <w:rPr>
          <w:color w:val="000000"/>
          <w:sz w:val="24"/>
          <w:szCs w:val="24"/>
          <w:lang w:eastAsia="ar-SA"/>
        </w:rPr>
        <w:t>če</w:t>
      </w:r>
      <w:proofErr w:type="spellEnd"/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923"/>
        </w:tabs>
        <w:overflowPunct w:val="0"/>
        <w:autoSpaceDE w:val="0"/>
        <w:spacing w:line="260" w:lineRule="atLeast"/>
        <w:ind w:left="284"/>
        <w:jc w:val="both"/>
        <w:textAlignment w:val="baseline"/>
        <w:rPr>
          <w:color w:val="000000"/>
          <w:sz w:val="24"/>
          <w:szCs w:val="24"/>
          <w:lang w:eastAsia="ar-SA"/>
        </w:rPr>
      </w:pPr>
      <w:r w:rsidRPr="00E54442">
        <w:rPr>
          <w:color w:val="000000"/>
          <w:sz w:val="24"/>
          <w:szCs w:val="24"/>
          <w:lang w:eastAsia="ar-SA"/>
        </w:rPr>
        <w:t>Způsob využití: Objekt občanské vybavenosti</w:t>
      </w: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923"/>
        </w:tabs>
        <w:overflowPunct w:val="0"/>
        <w:autoSpaceDE w:val="0"/>
        <w:spacing w:line="260" w:lineRule="atLeast"/>
        <w:ind w:left="284"/>
        <w:jc w:val="both"/>
        <w:textAlignment w:val="baseline"/>
        <w:rPr>
          <w:color w:val="000000"/>
          <w:sz w:val="24"/>
          <w:szCs w:val="24"/>
          <w:lang w:eastAsia="ar-SA"/>
        </w:rPr>
      </w:pPr>
      <w:r w:rsidRPr="00E54442">
        <w:rPr>
          <w:color w:val="000000"/>
          <w:sz w:val="24"/>
          <w:szCs w:val="24"/>
          <w:lang w:eastAsia="ar-SA"/>
        </w:rPr>
        <w:t>Na parcele: 2314</w:t>
      </w: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498"/>
        </w:tabs>
        <w:overflowPunct w:val="0"/>
        <w:autoSpaceDE w:val="0"/>
        <w:autoSpaceDN w:val="0"/>
        <w:adjustRightInd w:val="0"/>
        <w:spacing w:line="260" w:lineRule="atLeast"/>
        <w:ind w:left="284"/>
        <w:jc w:val="both"/>
        <w:textAlignment w:val="baseline"/>
        <w:rPr>
          <w:sz w:val="24"/>
          <w:szCs w:val="24"/>
          <w:lang w:eastAsia="ar-SA"/>
        </w:rPr>
      </w:pPr>
      <w:r w:rsidRPr="00E54442">
        <w:rPr>
          <w:sz w:val="24"/>
          <w:szCs w:val="24"/>
          <w:lang w:eastAsia="ar-SA"/>
        </w:rPr>
        <w:t xml:space="preserve">Způsob ochrany nemovitosti: </w:t>
      </w:r>
    </w:p>
    <w:p w:rsidR="00A9135A" w:rsidRPr="00E54442" w:rsidRDefault="00A9135A" w:rsidP="00A9135A">
      <w:pPr>
        <w:pStyle w:val="Odstavecseseznamem"/>
        <w:tabs>
          <w:tab w:val="left" w:pos="1588"/>
          <w:tab w:val="left" w:pos="4394"/>
          <w:tab w:val="right" w:pos="5954"/>
          <w:tab w:val="right" w:pos="8278"/>
          <w:tab w:val="right" w:pos="9498"/>
        </w:tabs>
        <w:suppressAutoHyphens w:val="0"/>
        <w:overflowPunct w:val="0"/>
        <w:autoSpaceDE w:val="0"/>
        <w:autoSpaceDN w:val="0"/>
        <w:adjustRightInd w:val="0"/>
        <w:spacing w:line="260" w:lineRule="atLeast"/>
        <w:ind w:left="426"/>
        <w:jc w:val="both"/>
        <w:textAlignment w:val="baseline"/>
        <w:rPr>
          <w:sz w:val="24"/>
          <w:szCs w:val="24"/>
          <w:lang w:eastAsia="ar-SA"/>
        </w:rPr>
      </w:pPr>
      <w:r w:rsidRPr="00E54442">
        <w:rPr>
          <w:sz w:val="24"/>
          <w:szCs w:val="24"/>
          <w:lang w:eastAsia="ar-SA"/>
        </w:rPr>
        <w:t>Památkově chráněné území</w:t>
      </w:r>
    </w:p>
    <w:p w:rsidR="00A9135A" w:rsidRPr="00E54442" w:rsidRDefault="00A9135A" w:rsidP="00A9135A">
      <w:pPr>
        <w:pStyle w:val="Odstavecseseznamem"/>
        <w:tabs>
          <w:tab w:val="left" w:pos="1588"/>
          <w:tab w:val="left" w:pos="4394"/>
          <w:tab w:val="right" w:pos="5954"/>
          <w:tab w:val="right" w:pos="8278"/>
          <w:tab w:val="right" w:pos="9498"/>
        </w:tabs>
        <w:suppressAutoHyphens w:val="0"/>
        <w:overflowPunct w:val="0"/>
        <w:autoSpaceDE w:val="0"/>
        <w:autoSpaceDN w:val="0"/>
        <w:adjustRightInd w:val="0"/>
        <w:spacing w:line="260" w:lineRule="atLeast"/>
        <w:ind w:left="426"/>
        <w:jc w:val="both"/>
        <w:textAlignment w:val="baseline"/>
        <w:rPr>
          <w:sz w:val="24"/>
          <w:szCs w:val="24"/>
          <w:lang w:eastAsia="ar-SA"/>
        </w:rPr>
      </w:pPr>
      <w:r w:rsidRPr="00E54442">
        <w:rPr>
          <w:sz w:val="24"/>
          <w:szCs w:val="24"/>
          <w:lang w:eastAsia="ar-SA"/>
        </w:rPr>
        <w:t>Památková zóna – budova, pozemek v památkové zóně</w:t>
      </w: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498"/>
        </w:tabs>
        <w:overflowPunct w:val="0"/>
        <w:autoSpaceDE w:val="0"/>
        <w:autoSpaceDN w:val="0"/>
        <w:adjustRightInd w:val="0"/>
        <w:spacing w:line="260" w:lineRule="atLeast"/>
        <w:ind w:left="284"/>
        <w:jc w:val="both"/>
        <w:textAlignment w:val="baseline"/>
        <w:rPr>
          <w:sz w:val="24"/>
          <w:szCs w:val="24"/>
          <w:lang w:eastAsia="ar-SA"/>
        </w:rPr>
      </w:pPr>
      <w:r w:rsidRPr="00E54442">
        <w:rPr>
          <w:sz w:val="24"/>
          <w:szCs w:val="24"/>
          <w:lang w:eastAsia="ar-SA"/>
        </w:rPr>
        <w:t>Vlastník: Česká republika</w:t>
      </w: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498"/>
        </w:tabs>
        <w:overflowPunct w:val="0"/>
        <w:autoSpaceDE w:val="0"/>
        <w:autoSpaceDN w:val="0"/>
        <w:adjustRightInd w:val="0"/>
        <w:spacing w:line="260" w:lineRule="atLeast"/>
        <w:ind w:left="284"/>
        <w:jc w:val="both"/>
        <w:textAlignment w:val="baseline"/>
        <w:rPr>
          <w:sz w:val="24"/>
          <w:szCs w:val="24"/>
          <w:lang w:eastAsia="ar-SA"/>
        </w:rPr>
      </w:pPr>
      <w:r w:rsidRPr="00E54442">
        <w:rPr>
          <w:sz w:val="24"/>
          <w:szCs w:val="24"/>
          <w:lang w:eastAsia="ar-SA"/>
        </w:rPr>
        <w:t xml:space="preserve">Právo hospodařit s majetkem státu: Správa železniční dopravní cesty, státní organizace, </w:t>
      </w:r>
    </w:p>
    <w:p w:rsidR="00A9135A" w:rsidRPr="00E54442" w:rsidRDefault="00A9135A" w:rsidP="00A9135A">
      <w:pPr>
        <w:tabs>
          <w:tab w:val="left" w:pos="1588"/>
          <w:tab w:val="left" w:pos="3402"/>
          <w:tab w:val="right" w:pos="5954"/>
          <w:tab w:val="right" w:pos="8278"/>
          <w:tab w:val="right" w:pos="9498"/>
        </w:tabs>
        <w:overflowPunct w:val="0"/>
        <w:autoSpaceDE w:val="0"/>
        <w:autoSpaceDN w:val="0"/>
        <w:adjustRightInd w:val="0"/>
        <w:spacing w:line="260" w:lineRule="atLeast"/>
        <w:ind w:left="284"/>
        <w:jc w:val="both"/>
        <w:textAlignment w:val="baseline"/>
        <w:rPr>
          <w:sz w:val="24"/>
          <w:szCs w:val="24"/>
          <w:lang w:eastAsia="ar-SA"/>
        </w:rPr>
      </w:pPr>
      <w:r w:rsidRPr="00E54442">
        <w:rPr>
          <w:sz w:val="24"/>
          <w:szCs w:val="24"/>
          <w:lang w:eastAsia="ar-SA"/>
        </w:rPr>
        <w:tab/>
      </w:r>
      <w:r w:rsidRPr="00E54442">
        <w:rPr>
          <w:sz w:val="24"/>
          <w:szCs w:val="24"/>
          <w:lang w:eastAsia="ar-SA"/>
        </w:rPr>
        <w:tab/>
        <w:t xml:space="preserve">     Dlážděná 1003/7, 110 00 Praha 1</w:t>
      </w:r>
    </w:p>
    <w:p w:rsidR="00A9135A" w:rsidRPr="00E54442" w:rsidRDefault="00A9135A" w:rsidP="00A9135A">
      <w:pPr>
        <w:tabs>
          <w:tab w:val="left" w:pos="1588"/>
          <w:tab w:val="left" w:pos="3402"/>
          <w:tab w:val="right" w:pos="5954"/>
          <w:tab w:val="right" w:pos="8278"/>
          <w:tab w:val="right" w:pos="9498"/>
        </w:tabs>
        <w:overflowPunct w:val="0"/>
        <w:autoSpaceDE w:val="0"/>
        <w:autoSpaceDN w:val="0"/>
        <w:adjustRightInd w:val="0"/>
        <w:spacing w:line="260" w:lineRule="atLeast"/>
        <w:ind w:left="284"/>
        <w:jc w:val="both"/>
        <w:textAlignment w:val="baseline"/>
        <w:rPr>
          <w:sz w:val="24"/>
          <w:szCs w:val="24"/>
          <w:lang w:eastAsia="ar-SA"/>
        </w:rPr>
      </w:pP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498"/>
        </w:tabs>
        <w:overflowPunct w:val="0"/>
        <w:autoSpaceDE w:val="0"/>
        <w:autoSpaceDN w:val="0"/>
        <w:adjustRightInd w:val="0"/>
        <w:spacing w:line="260" w:lineRule="atLeast"/>
        <w:ind w:left="284"/>
        <w:jc w:val="both"/>
        <w:textAlignment w:val="baseline"/>
        <w:rPr>
          <w:b/>
          <w:bCs/>
          <w:sz w:val="24"/>
          <w:szCs w:val="24"/>
          <w:lang w:eastAsia="ar-SA"/>
        </w:rPr>
      </w:pPr>
      <w:r w:rsidRPr="00E54442">
        <w:rPr>
          <w:b/>
          <w:bCs/>
          <w:sz w:val="24"/>
          <w:szCs w:val="24"/>
          <w:lang w:eastAsia="ar-SA"/>
        </w:rPr>
        <w:t>Parcelní číslo: 4105/4</w:t>
      </w: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498"/>
        </w:tabs>
        <w:overflowPunct w:val="0"/>
        <w:autoSpaceDE w:val="0"/>
        <w:autoSpaceDN w:val="0"/>
        <w:adjustRightInd w:val="0"/>
        <w:spacing w:line="260" w:lineRule="atLeast"/>
        <w:ind w:left="284"/>
        <w:jc w:val="both"/>
        <w:textAlignment w:val="baseline"/>
        <w:rPr>
          <w:sz w:val="24"/>
          <w:szCs w:val="24"/>
          <w:lang w:eastAsia="ar-SA"/>
        </w:rPr>
      </w:pPr>
      <w:r w:rsidRPr="00E54442">
        <w:rPr>
          <w:sz w:val="24"/>
          <w:szCs w:val="24"/>
          <w:lang w:eastAsia="ar-SA"/>
        </w:rPr>
        <w:t>Výměra [m</w:t>
      </w:r>
      <w:r w:rsidRPr="00E54442">
        <w:rPr>
          <w:sz w:val="24"/>
          <w:szCs w:val="24"/>
          <w:vertAlign w:val="superscript"/>
          <w:lang w:eastAsia="ar-SA"/>
        </w:rPr>
        <w:t>2</w:t>
      </w:r>
      <w:r w:rsidRPr="00E54442">
        <w:rPr>
          <w:sz w:val="24"/>
          <w:szCs w:val="24"/>
          <w:lang w:eastAsia="ar-SA"/>
        </w:rPr>
        <w:t>]: 2206</w:t>
      </w: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498"/>
        </w:tabs>
        <w:overflowPunct w:val="0"/>
        <w:autoSpaceDE w:val="0"/>
        <w:autoSpaceDN w:val="0"/>
        <w:adjustRightInd w:val="0"/>
        <w:spacing w:line="260" w:lineRule="atLeast"/>
        <w:ind w:left="284"/>
        <w:jc w:val="both"/>
        <w:textAlignment w:val="baseline"/>
        <w:rPr>
          <w:sz w:val="24"/>
          <w:szCs w:val="24"/>
          <w:lang w:eastAsia="ar-SA"/>
        </w:rPr>
      </w:pPr>
      <w:r w:rsidRPr="00E54442">
        <w:rPr>
          <w:sz w:val="24"/>
          <w:szCs w:val="24"/>
          <w:lang w:eastAsia="ar-SA"/>
        </w:rPr>
        <w:t>Katastrální území: Vinohrady (727164)</w:t>
      </w: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498"/>
        </w:tabs>
        <w:overflowPunct w:val="0"/>
        <w:autoSpaceDE w:val="0"/>
        <w:autoSpaceDN w:val="0"/>
        <w:adjustRightInd w:val="0"/>
        <w:spacing w:line="260" w:lineRule="atLeast"/>
        <w:ind w:left="284"/>
        <w:jc w:val="both"/>
        <w:textAlignment w:val="baseline"/>
        <w:rPr>
          <w:sz w:val="24"/>
          <w:szCs w:val="24"/>
          <w:lang w:eastAsia="ar-SA"/>
        </w:rPr>
      </w:pPr>
      <w:r w:rsidRPr="00E54442">
        <w:rPr>
          <w:sz w:val="24"/>
          <w:szCs w:val="24"/>
          <w:lang w:eastAsia="ar-SA"/>
        </w:rPr>
        <w:t>Číslo LV: 2178</w:t>
      </w: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498"/>
        </w:tabs>
        <w:overflowPunct w:val="0"/>
        <w:autoSpaceDE w:val="0"/>
        <w:autoSpaceDN w:val="0"/>
        <w:adjustRightInd w:val="0"/>
        <w:spacing w:line="260" w:lineRule="atLeast"/>
        <w:ind w:left="284"/>
        <w:jc w:val="both"/>
        <w:textAlignment w:val="baseline"/>
        <w:rPr>
          <w:sz w:val="24"/>
          <w:szCs w:val="24"/>
          <w:lang w:eastAsia="ar-SA"/>
        </w:rPr>
      </w:pPr>
      <w:r w:rsidRPr="00E54442">
        <w:rPr>
          <w:sz w:val="24"/>
          <w:szCs w:val="24"/>
          <w:lang w:eastAsia="ar-SA"/>
        </w:rPr>
        <w:t>Typ parcely: Parcela katastru nemovitostí</w:t>
      </w: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498"/>
        </w:tabs>
        <w:overflowPunct w:val="0"/>
        <w:autoSpaceDE w:val="0"/>
        <w:autoSpaceDN w:val="0"/>
        <w:adjustRightInd w:val="0"/>
        <w:spacing w:line="260" w:lineRule="atLeast"/>
        <w:ind w:left="284"/>
        <w:jc w:val="both"/>
        <w:textAlignment w:val="baseline"/>
        <w:rPr>
          <w:sz w:val="24"/>
          <w:szCs w:val="24"/>
          <w:lang w:eastAsia="ar-SA"/>
        </w:rPr>
      </w:pPr>
      <w:r w:rsidRPr="00E54442">
        <w:rPr>
          <w:sz w:val="24"/>
          <w:szCs w:val="24"/>
          <w:lang w:eastAsia="ar-SA"/>
        </w:rPr>
        <w:t>Mapový list: DKM</w:t>
      </w: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498"/>
        </w:tabs>
        <w:overflowPunct w:val="0"/>
        <w:autoSpaceDE w:val="0"/>
        <w:autoSpaceDN w:val="0"/>
        <w:adjustRightInd w:val="0"/>
        <w:spacing w:line="260" w:lineRule="atLeast"/>
        <w:ind w:left="284"/>
        <w:jc w:val="both"/>
        <w:textAlignment w:val="baseline"/>
        <w:rPr>
          <w:sz w:val="24"/>
          <w:szCs w:val="24"/>
          <w:lang w:eastAsia="ar-SA"/>
        </w:rPr>
      </w:pPr>
      <w:r w:rsidRPr="00E54442">
        <w:rPr>
          <w:sz w:val="24"/>
          <w:szCs w:val="24"/>
          <w:lang w:eastAsia="ar-SA"/>
        </w:rPr>
        <w:t>Určení výměry: Graficky nebo v digitalizované mapě</w:t>
      </w: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498"/>
        </w:tabs>
        <w:overflowPunct w:val="0"/>
        <w:autoSpaceDE w:val="0"/>
        <w:autoSpaceDN w:val="0"/>
        <w:adjustRightInd w:val="0"/>
        <w:spacing w:line="260" w:lineRule="atLeast"/>
        <w:ind w:left="284"/>
        <w:jc w:val="both"/>
        <w:textAlignment w:val="baseline"/>
        <w:rPr>
          <w:sz w:val="24"/>
          <w:szCs w:val="24"/>
          <w:lang w:eastAsia="ar-SA"/>
        </w:rPr>
      </w:pPr>
      <w:r w:rsidRPr="00E54442">
        <w:rPr>
          <w:sz w:val="24"/>
          <w:szCs w:val="24"/>
          <w:lang w:eastAsia="ar-SA"/>
        </w:rPr>
        <w:t>Druh pozemku: Ostatní plocha</w:t>
      </w: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498"/>
        </w:tabs>
        <w:overflowPunct w:val="0"/>
        <w:autoSpaceDE w:val="0"/>
        <w:autoSpaceDN w:val="0"/>
        <w:adjustRightInd w:val="0"/>
        <w:spacing w:line="260" w:lineRule="atLeast"/>
        <w:ind w:left="284"/>
        <w:jc w:val="both"/>
        <w:textAlignment w:val="baseline"/>
        <w:rPr>
          <w:sz w:val="24"/>
          <w:szCs w:val="24"/>
          <w:lang w:eastAsia="ar-SA"/>
        </w:rPr>
      </w:pPr>
      <w:r w:rsidRPr="00E54442">
        <w:rPr>
          <w:sz w:val="24"/>
          <w:szCs w:val="24"/>
          <w:lang w:eastAsia="ar-SA"/>
        </w:rPr>
        <w:t>Způsob využití: Jiná plocha</w:t>
      </w: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498"/>
        </w:tabs>
        <w:overflowPunct w:val="0"/>
        <w:autoSpaceDE w:val="0"/>
        <w:autoSpaceDN w:val="0"/>
        <w:adjustRightInd w:val="0"/>
        <w:spacing w:line="260" w:lineRule="atLeast"/>
        <w:ind w:left="284"/>
        <w:jc w:val="both"/>
        <w:textAlignment w:val="baseline"/>
        <w:rPr>
          <w:sz w:val="24"/>
          <w:szCs w:val="24"/>
          <w:lang w:eastAsia="ar-SA"/>
        </w:rPr>
      </w:pPr>
      <w:r w:rsidRPr="00E54442">
        <w:rPr>
          <w:sz w:val="24"/>
          <w:szCs w:val="24"/>
          <w:lang w:eastAsia="ar-SA"/>
        </w:rPr>
        <w:t xml:space="preserve">Způsob ochrany nemovitosti: </w:t>
      </w:r>
    </w:p>
    <w:p w:rsidR="00A9135A" w:rsidRPr="00E54442" w:rsidRDefault="00A9135A" w:rsidP="00A9135A">
      <w:pPr>
        <w:pStyle w:val="Odstavecseseznamem"/>
        <w:tabs>
          <w:tab w:val="left" w:pos="1588"/>
          <w:tab w:val="left" w:pos="4394"/>
          <w:tab w:val="right" w:pos="5954"/>
          <w:tab w:val="right" w:pos="8278"/>
          <w:tab w:val="right" w:pos="9498"/>
        </w:tabs>
        <w:suppressAutoHyphens w:val="0"/>
        <w:overflowPunct w:val="0"/>
        <w:autoSpaceDE w:val="0"/>
        <w:autoSpaceDN w:val="0"/>
        <w:adjustRightInd w:val="0"/>
        <w:spacing w:line="260" w:lineRule="atLeast"/>
        <w:ind w:left="426"/>
        <w:jc w:val="both"/>
        <w:textAlignment w:val="baseline"/>
        <w:rPr>
          <w:sz w:val="24"/>
          <w:szCs w:val="24"/>
          <w:lang w:eastAsia="ar-SA"/>
        </w:rPr>
      </w:pPr>
      <w:r w:rsidRPr="00E54442">
        <w:rPr>
          <w:sz w:val="24"/>
          <w:szCs w:val="24"/>
          <w:lang w:eastAsia="ar-SA"/>
        </w:rPr>
        <w:t>Památkově chráněné území</w:t>
      </w:r>
    </w:p>
    <w:p w:rsidR="00A9135A" w:rsidRPr="00E54442" w:rsidRDefault="00A9135A" w:rsidP="00A9135A">
      <w:pPr>
        <w:pStyle w:val="Odstavecseseznamem"/>
        <w:tabs>
          <w:tab w:val="left" w:pos="1588"/>
          <w:tab w:val="left" w:pos="4394"/>
          <w:tab w:val="right" w:pos="5954"/>
          <w:tab w:val="right" w:pos="8278"/>
          <w:tab w:val="right" w:pos="9498"/>
        </w:tabs>
        <w:suppressAutoHyphens w:val="0"/>
        <w:overflowPunct w:val="0"/>
        <w:autoSpaceDE w:val="0"/>
        <w:autoSpaceDN w:val="0"/>
        <w:adjustRightInd w:val="0"/>
        <w:spacing w:line="260" w:lineRule="atLeast"/>
        <w:ind w:left="426"/>
        <w:jc w:val="both"/>
        <w:textAlignment w:val="baseline"/>
        <w:rPr>
          <w:sz w:val="24"/>
          <w:szCs w:val="24"/>
          <w:lang w:eastAsia="ar-SA"/>
        </w:rPr>
      </w:pPr>
      <w:r w:rsidRPr="00E54442">
        <w:rPr>
          <w:sz w:val="24"/>
          <w:szCs w:val="24"/>
          <w:lang w:eastAsia="ar-SA"/>
        </w:rPr>
        <w:t>Památková zóna – budova, pozemek v památkové zóně</w:t>
      </w:r>
      <w:r w:rsidRPr="00E54442">
        <w:rPr>
          <w:sz w:val="24"/>
          <w:szCs w:val="24"/>
          <w:lang w:eastAsia="ar-SA"/>
        </w:rPr>
        <w:tab/>
      </w:r>
      <w:r w:rsidRPr="00E54442">
        <w:rPr>
          <w:sz w:val="24"/>
          <w:szCs w:val="24"/>
          <w:lang w:eastAsia="ar-SA"/>
        </w:rPr>
        <w:tab/>
        <w:t xml:space="preserve"> </w:t>
      </w: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498"/>
        </w:tabs>
        <w:overflowPunct w:val="0"/>
        <w:autoSpaceDE w:val="0"/>
        <w:autoSpaceDN w:val="0"/>
        <w:adjustRightInd w:val="0"/>
        <w:spacing w:line="260" w:lineRule="atLeast"/>
        <w:ind w:left="284"/>
        <w:jc w:val="both"/>
        <w:textAlignment w:val="baseline"/>
        <w:rPr>
          <w:sz w:val="24"/>
          <w:szCs w:val="24"/>
          <w:lang w:eastAsia="ar-SA"/>
        </w:rPr>
      </w:pPr>
      <w:r w:rsidRPr="00E54442">
        <w:rPr>
          <w:sz w:val="24"/>
          <w:szCs w:val="24"/>
          <w:lang w:eastAsia="ar-SA"/>
        </w:rPr>
        <w:t>Vlastník:</w:t>
      </w:r>
      <w:r w:rsidRPr="00E54442">
        <w:t xml:space="preserve"> </w:t>
      </w:r>
      <w:r w:rsidRPr="00E54442">
        <w:rPr>
          <w:sz w:val="24"/>
          <w:szCs w:val="24"/>
          <w:lang w:eastAsia="ar-SA"/>
        </w:rPr>
        <w:t>Hlavní město Praha, Mariánské náměstí 2/2, Staré Město, 11000 Praha 1</w:t>
      </w: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923"/>
        </w:tabs>
        <w:overflowPunct w:val="0"/>
        <w:autoSpaceDE w:val="0"/>
        <w:spacing w:line="260" w:lineRule="atLeast"/>
        <w:ind w:left="284"/>
        <w:jc w:val="both"/>
        <w:textAlignment w:val="baseline"/>
        <w:rPr>
          <w:b/>
          <w:color w:val="000000"/>
          <w:sz w:val="24"/>
          <w:szCs w:val="24"/>
          <w:lang w:eastAsia="ar-SA"/>
        </w:rPr>
      </w:pP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923"/>
        </w:tabs>
        <w:overflowPunct w:val="0"/>
        <w:autoSpaceDE w:val="0"/>
        <w:spacing w:line="260" w:lineRule="atLeast"/>
        <w:ind w:left="284"/>
        <w:jc w:val="both"/>
        <w:textAlignment w:val="baseline"/>
        <w:rPr>
          <w:b/>
          <w:color w:val="000000"/>
          <w:sz w:val="24"/>
          <w:szCs w:val="24"/>
          <w:lang w:eastAsia="ar-SA"/>
        </w:rPr>
      </w:pP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923"/>
        </w:tabs>
        <w:overflowPunct w:val="0"/>
        <w:autoSpaceDE w:val="0"/>
        <w:spacing w:line="260" w:lineRule="atLeast"/>
        <w:ind w:left="284"/>
        <w:jc w:val="both"/>
        <w:textAlignment w:val="baseline"/>
        <w:rPr>
          <w:b/>
          <w:color w:val="000000"/>
          <w:sz w:val="24"/>
          <w:szCs w:val="24"/>
          <w:lang w:eastAsia="ar-SA"/>
        </w:rPr>
      </w:pPr>
      <w:r w:rsidRPr="00E54442">
        <w:rPr>
          <w:b/>
          <w:color w:val="000000"/>
          <w:sz w:val="24"/>
          <w:szCs w:val="24"/>
          <w:lang w:eastAsia="ar-SA"/>
        </w:rPr>
        <w:t>Parcelní číslo: 4354/1 (Fantova budova)</w:t>
      </w: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923"/>
        </w:tabs>
        <w:overflowPunct w:val="0"/>
        <w:autoSpaceDE w:val="0"/>
        <w:spacing w:line="260" w:lineRule="atLeast"/>
        <w:ind w:left="284"/>
        <w:jc w:val="both"/>
        <w:textAlignment w:val="baseline"/>
        <w:rPr>
          <w:color w:val="000000"/>
          <w:sz w:val="24"/>
          <w:szCs w:val="24"/>
          <w:lang w:eastAsia="ar-SA"/>
        </w:rPr>
      </w:pPr>
      <w:r w:rsidRPr="00E54442">
        <w:rPr>
          <w:color w:val="000000"/>
          <w:sz w:val="24"/>
          <w:szCs w:val="24"/>
          <w:lang w:eastAsia="ar-SA"/>
        </w:rPr>
        <w:t xml:space="preserve">Výměra </w:t>
      </w:r>
      <w:r w:rsidRPr="00E54442">
        <w:rPr>
          <w:color w:val="000000"/>
          <w:sz w:val="24"/>
          <w:szCs w:val="24"/>
          <w:lang w:val="en-US" w:eastAsia="ar-SA"/>
        </w:rPr>
        <w:t>[</w:t>
      </w:r>
      <w:r w:rsidRPr="00E54442">
        <w:rPr>
          <w:color w:val="000000"/>
          <w:sz w:val="24"/>
          <w:szCs w:val="24"/>
          <w:lang w:eastAsia="ar-SA"/>
        </w:rPr>
        <w:t>m</w:t>
      </w:r>
      <w:r w:rsidRPr="00E54442">
        <w:rPr>
          <w:color w:val="000000"/>
          <w:sz w:val="24"/>
          <w:szCs w:val="24"/>
          <w:vertAlign w:val="superscript"/>
          <w:lang w:eastAsia="ar-SA"/>
        </w:rPr>
        <w:t>2</w:t>
      </w:r>
      <w:r w:rsidRPr="00E54442">
        <w:rPr>
          <w:color w:val="000000"/>
          <w:sz w:val="24"/>
          <w:szCs w:val="24"/>
          <w:lang w:val="en-US" w:eastAsia="ar-SA"/>
        </w:rPr>
        <w:t>]</w:t>
      </w:r>
      <w:r w:rsidRPr="00E54442">
        <w:rPr>
          <w:color w:val="000000"/>
          <w:sz w:val="24"/>
          <w:szCs w:val="24"/>
          <w:lang w:eastAsia="ar-SA"/>
        </w:rPr>
        <w:t>: 5810</w:t>
      </w: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923"/>
        </w:tabs>
        <w:overflowPunct w:val="0"/>
        <w:autoSpaceDE w:val="0"/>
        <w:spacing w:line="260" w:lineRule="atLeast"/>
        <w:ind w:left="284"/>
        <w:jc w:val="both"/>
        <w:textAlignment w:val="baseline"/>
        <w:rPr>
          <w:color w:val="000000"/>
          <w:sz w:val="24"/>
          <w:szCs w:val="24"/>
          <w:lang w:eastAsia="ar-SA"/>
        </w:rPr>
      </w:pPr>
      <w:r w:rsidRPr="00E54442">
        <w:rPr>
          <w:color w:val="000000"/>
          <w:sz w:val="24"/>
          <w:szCs w:val="24"/>
          <w:lang w:eastAsia="ar-SA"/>
        </w:rPr>
        <w:t>Katastrální území: Vinohrady (727164)</w:t>
      </w: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923"/>
        </w:tabs>
        <w:overflowPunct w:val="0"/>
        <w:autoSpaceDE w:val="0"/>
        <w:spacing w:line="260" w:lineRule="atLeast"/>
        <w:ind w:left="284"/>
        <w:jc w:val="both"/>
        <w:textAlignment w:val="baseline"/>
        <w:rPr>
          <w:color w:val="000000"/>
          <w:sz w:val="24"/>
          <w:szCs w:val="24"/>
          <w:lang w:eastAsia="ar-SA"/>
        </w:rPr>
      </w:pPr>
      <w:r w:rsidRPr="00E54442">
        <w:rPr>
          <w:color w:val="000000"/>
          <w:sz w:val="24"/>
          <w:szCs w:val="24"/>
          <w:lang w:eastAsia="ar-SA"/>
        </w:rPr>
        <w:t>Číslo LV: 7282</w:t>
      </w: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923"/>
        </w:tabs>
        <w:overflowPunct w:val="0"/>
        <w:autoSpaceDE w:val="0"/>
        <w:spacing w:line="260" w:lineRule="atLeast"/>
        <w:ind w:left="284"/>
        <w:jc w:val="both"/>
        <w:textAlignment w:val="baseline"/>
        <w:rPr>
          <w:color w:val="000000"/>
          <w:sz w:val="24"/>
          <w:szCs w:val="24"/>
          <w:lang w:eastAsia="ar-SA"/>
        </w:rPr>
      </w:pPr>
      <w:r w:rsidRPr="00E54442">
        <w:rPr>
          <w:color w:val="000000"/>
          <w:sz w:val="24"/>
          <w:szCs w:val="24"/>
          <w:lang w:eastAsia="ar-SA"/>
        </w:rPr>
        <w:lastRenderedPageBreak/>
        <w:t>Typ parcely: Parcela katastru nemovitostí</w:t>
      </w: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923"/>
        </w:tabs>
        <w:overflowPunct w:val="0"/>
        <w:autoSpaceDE w:val="0"/>
        <w:spacing w:line="260" w:lineRule="atLeast"/>
        <w:ind w:left="284"/>
        <w:jc w:val="both"/>
        <w:textAlignment w:val="baseline"/>
        <w:rPr>
          <w:color w:val="000000"/>
          <w:sz w:val="24"/>
          <w:szCs w:val="24"/>
          <w:lang w:eastAsia="ar-SA"/>
        </w:rPr>
      </w:pPr>
      <w:r w:rsidRPr="00E54442">
        <w:rPr>
          <w:color w:val="000000"/>
          <w:sz w:val="24"/>
          <w:szCs w:val="24"/>
          <w:lang w:eastAsia="ar-SA"/>
        </w:rPr>
        <w:t>Mapový list: DKM</w:t>
      </w: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923"/>
        </w:tabs>
        <w:overflowPunct w:val="0"/>
        <w:autoSpaceDE w:val="0"/>
        <w:spacing w:line="260" w:lineRule="atLeast"/>
        <w:ind w:left="284"/>
        <w:jc w:val="both"/>
        <w:textAlignment w:val="baseline"/>
        <w:rPr>
          <w:sz w:val="24"/>
          <w:szCs w:val="24"/>
          <w:lang w:eastAsia="ar-SA"/>
        </w:rPr>
      </w:pPr>
      <w:r w:rsidRPr="00E54442">
        <w:rPr>
          <w:color w:val="000000"/>
          <w:sz w:val="24"/>
          <w:szCs w:val="24"/>
          <w:lang w:eastAsia="ar-SA"/>
        </w:rPr>
        <w:t xml:space="preserve">Určení výměry: </w:t>
      </w:r>
      <w:r w:rsidRPr="00E54442">
        <w:rPr>
          <w:sz w:val="24"/>
          <w:szCs w:val="24"/>
          <w:lang w:eastAsia="ar-SA"/>
        </w:rPr>
        <w:t>Graficky nebo v digitalizované mapě</w:t>
      </w: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923"/>
        </w:tabs>
        <w:overflowPunct w:val="0"/>
        <w:autoSpaceDE w:val="0"/>
        <w:spacing w:line="260" w:lineRule="atLeast"/>
        <w:ind w:left="284"/>
        <w:jc w:val="both"/>
        <w:textAlignment w:val="baseline"/>
        <w:rPr>
          <w:sz w:val="24"/>
          <w:szCs w:val="24"/>
          <w:lang w:eastAsia="ar-SA"/>
        </w:rPr>
      </w:pPr>
      <w:r w:rsidRPr="00E54442">
        <w:rPr>
          <w:sz w:val="24"/>
          <w:szCs w:val="24"/>
          <w:lang w:eastAsia="ar-SA"/>
        </w:rPr>
        <w:t>Druh pozemku: Zastavěná plocha a nádvoří</w:t>
      </w: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923"/>
        </w:tabs>
        <w:overflowPunct w:val="0"/>
        <w:autoSpaceDE w:val="0"/>
        <w:spacing w:line="260" w:lineRule="atLeast"/>
        <w:ind w:left="284"/>
        <w:jc w:val="both"/>
        <w:textAlignment w:val="baseline"/>
        <w:rPr>
          <w:sz w:val="24"/>
          <w:szCs w:val="24"/>
          <w:lang w:eastAsia="ar-SA"/>
        </w:rPr>
      </w:pPr>
      <w:r w:rsidRPr="00E54442">
        <w:rPr>
          <w:sz w:val="24"/>
          <w:szCs w:val="24"/>
          <w:lang w:eastAsia="ar-SA"/>
        </w:rPr>
        <w:t>Budova na parcele: č. p. 300</w:t>
      </w: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498"/>
        </w:tabs>
        <w:overflowPunct w:val="0"/>
        <w:autoSpaceDE w:val="0"/>
        <w:autoSpaceDN w:val="0"/>
        <w:adjustRightInd w:val="0"/>
        <w:spacing w:line="260" w:lineRule="atLeast"/>
        <w:ind w:left="284"/>
        <w:jc w:val="both"/>
        <w:textAlignment w:val="baseline"/>
        <w:rPr>
          <w:sz w:val="24"/>
          <w:szCs w:val="24"/>
          <w:lang w:eastAsia="ar-SA"/>
        </w:rPr>
      </w:pPr>
      <w:r w:rsidRPr="00E54442">
        <w:rPr>
          <w:sz w:val="24"/>
          <w:szCs w:val="24"/>
          <w:lang w:eastAsia="ar-SA"/>
        </w:rPr>
        <w:t xml:space="preserve">Způsob ochrany nemovitosti: </w:t>
      </w:r>
    </w:p>
    <w:p w:rsidR="00A9135A" w:rsidRPr="00E54442" w:rsidRDefault="00A9135A" w:rsidP="00A9135A">
      <w:pPr>
        <w:pStyle w:val="Odstavecseseznamem"/>
        <w:tabs>
          <w:tab w:val="left" w:pos="1588"/>
          <w:tab w:val="left" w:pos="4394"/>
          <w:tab w:val="right" w:pos="5954"/>
          <w:tab w:val="right" w:pos="8278"/>
          <w:tab w:val="right" w:pos="9498"/>
        </w:tabs>
        <w:suppressAutoHyphens w:val="0"/>
        <w:overflowPunct w:val="0"/>
        <w:autoSpaceDE w:val="0"/>
        <w:autoSpaceDN w:val="0"/>
        <w:adjustRightInd w:val="0"/>
        <w:spacing w:line="260" w:lineRule="atLeast"/>
        <w:ind w:left="426"/>
        <w:jc w:val="both"/>
        <w:textAlignment w:val="baseline"/>
        <w:rPr>
          <w:sz w:val="24"/>
          <w:szCs w:val="24"/>
          <w:lang w:eastAsia="ar-SA"/>
        </w:rPr>
      </w:pPr>
      <w:r w:rsidRPr="00E54442">
        <w:rPr>
          <w:sz w:val="24"/>
          <w:szCs w:val="24"/>
          <w:lang w:eastAsia="ar-SA"/>
        </w:rPr>
        <w:t>Památkově chráněné území</w:t>
      </w:r>
    </w:p>
    <w:p w:rsidR="00A9135A" w:rsidRPr="00E54442" w:rsidRDefault="00A9135A" w:rsidP="00A9135A">
      <w:pPr>
        <w:pStyle w:val="Odstavecseseznamem"/>
        <w:tabs>
          <w:tab w:val="left" w:pos="1588"/>
          <w:tab w:val="left" w:pos="4394"/>
          <w:tab w:val="right" w:pos="5954"/>
          <w:tab w:val="right" w:pos="8278"/>
          <w:tab w:val="right" w:pos="9498"/>
        </w:tabs>
        <w:suppressAutoHyphens w:val="0"/>
        <w:overflowPunct w:val="0"/>
        <w:autoSpaceDE w:val="0"/>
        <w:autoSpaceDN w:val="0"/>
        <w:adjustRightInd w:val="0"/>
        <w:spacing w:line="260" w:lineRule="atLeast"/>
        <w:ind w:left="426"/>
        <w:jc w:val="both"/>
        <w:textAlignment w:val="baseline"/>
        <w:rPr>
          <w:sz w:val="24"/>
          <w:szCs w:val="24"/>
          <w:lang w:eastAsia="ar-SA"/>
        </w:rPr>
      </w:pPr>
      <w:r w:rsidRPr="00E54442">
        <w:rPr>
          <w:sz w:val="24"/>
          <w:szCs w:val="24"/>
          <w:lang w:eastAsia="ar-SA"/>
        </w:rPr>
        <w:t>Památková zóna – budova, pozemek v památkové zóně</w:t>
      </w: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923"/>
        </w:tabs>
        <w:overflowPunct w:val="0"/>
        <w:autoSpaceDE w:val="0"/>
        <w:spacing w:line="260" w:lineRule="atLeast"/>
        <w:ind w:left="284"/>
        <w:jc w:val="both"/>
        <w:textAlignment w:val="baseline"/>
        <w:rPr>
          <w:sz w:val="24"/>
          <w:szCs w:val="24"/>
          <w:lang w:eastAsia="ar-SA"/>
        </w:rPr>
      </w:pPr>
      <w:r w:rsidRPr="00E54442">
        <w:rPr>
          <w:sz w:val="24"/>
          <w:szCs w:val="24"/>
          <w:lang w:eastAsia="ar-SA"/>
        </w:rPr>
        <w:t>Vlastník: Česká republika</w:t>
      </w: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498"/>
        </w:tabs>
        <w:overflowPunct w:val="0"/>
        <w:autoSpaceDE w:val="0"/>
        <w:autoSpaceDN w:val="0"/>
        <w:adjustRightInd w:val="0"/>
        <w:spacing w:line="260" w:lineRule="atLeast"/>
        <w:ind w:left="284"/>
        <w:jc w:val="both"/>
        <w:textAlignment w:val="baseline"/>
        <w:rPr>
          <w:sz w:val="24"/>
          <w:szCs w:val="24"/>
          <w:lang w:eastAsia="ar-SA"/>
        </w:rPr>
      </w:pPr>
      <w:r w:rsidRPr="00E54442">
        <w:rPr>
          <w:sz w:val="24"/>
          <w:szCs w:val="24"/>
          <w:lang w:eastAsia="ar-SA"/>
        </w:rPr>
        <w:t xml:space="preserve">Právo hospodařit s majetkem státu: Správa železniční dopravní cesty, státní organizace, </w:t>
      </w: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498"/>
        </w:tabs>
        <w:overflowPunct w:val="0"/>
        <w:autoSpaceDE w:val="0"/>
        <w:autoSpaceDN w:val="0"/>
        <w:adjustRightInd w:val="0"/>
        <w:spacing w:line="260" w:lineRule="atLeast"/>
        <w:ind w:left="284"/>
        <w:jc w:val="both"/>
        <w:textAlignment w:val="baseline"/>
        <w:rPr>
          <w:sz w:val="24"/>
          <w:szCs w:val="24"/>
          <w:lang w:eastAsia="ar-SA"/>
        </w:rPr>
      </w:pPr>
      <w:r w:rsidRPr="00E54442">
        <w:rPr>
          <w:sz w:val="24"/>
          <w:szCs w:val="24"/>
          <w:lang w:eastAsia="ar-SA"/>
        </w:rPr>
        <w:tab/>
        <w:t xml:space="preserve">                               Dlážděná 1003/7, 110 00 Praha 1</w:t>
      </w: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923"/>
        </w:tabs>
        <w:overflowPunct w:val="0"/>
        <w:autoSpaceDE w:val="0"/>
        <w:spacing w:line="260" w:lineRule="atLeast"/>
        <w:ind w:left="284"/>
        <w:jc w:val="both"/>
        <w:textAlignment w:val="baseline"/>
        <w:rPr>
          <w:sz w:val="24"/>
          <w:szCs w:val="24"/>
          <w:lang w:eastAsia="ar-SA"/>
        </w:rPr>
      </w:pP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923"/>
        </w:tabs>
        <w:overflowPunct w:val="0"/>
        <w:autoSpaceDE w:val="0"/>
        <w:spacing w:line="260" w:lineRule="atLeast"/>
        <w:ind w:left="284"/>
        <w:jc w:val="both"/>
        <w:textAlignment w:val="baseline"/>
        <w:rPr>
          <w:b/>
          <w:color w:val="000000"/>
          <w:sz w:val="24"/>
          <w:szCs w:val="24"/>
          <w:lang w:eastAsia="ar-SA"/>
        </w:rPr>
      </w:pPr>
      <w:r w:rsidRPr="00E54442">
        <w:rPr>
          <w:b/>
          <w:color w:val="000000"/>
          <w:sz w:val="24"/>
          <w:szCs w:val="24"/>
          <w:lang w:eastAsia="ar-SA"/>
        </w:rPr>
        <w:t>Budova č. p.:  300</w:t>
      </w: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923"/>
        </w:tabs>
        <w:overflowPunct w:val="0"/>
        <w:autoSpaceDE w:val="0"/>
        <w:spacing w:line="260" w:lineRule="atLeast"/>
        <w:ind w:left="284"/>
        <w:jc w:val="both"/>
        <w:textAlignment w:val="baseline"/>
        <w:rPr>
          <w:color w:val="000000"/>
          <w:sz w:val="24"/>
          <w:szCs w:val="24"/>
          <w:lang w:eastAsia="ar-SA"/>
        </w:rPr>
      </w:pPr>
      <w:r w:rsidRPr="00E54442">
        <w:rPr>
          <w:color w:val="000000"/>
          <w:sz w:val="24"/>
          <w:szCs w:val="24"/>
          <w:lang w:eastAsia="ar-SA"/>
        </w:rPr>
        <w:t>Katastrální území: Vinohrady (727164)</w:t>
      </w: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923"/>
        </w:tabs>
        <w:overflowPunct w:val="0"/>
        <w:autoSpaceDE w:val="0"/>
        <w:spacing w:line="260" w:lineRule="atLeast"/>
        <w:ind w:left="284"/>
        <w:jc w:val="both"/>
        <w:textAlignment w:val="baseline"/>
        <w:rPr>
          <w:color w:val="000000"/>
          <w:sz w:val="24"/>
          <w:szCs w:val="24"/>
          <w:lang w:eastAsia="ar-SA"/>
        </w:rPr>
      </w:pPr>
      <w:r w:rsidRPr="00E54442">
        <w:rPr>
          <w:color w:val="000000"/>
          <w:sz w:val="24"/>
          <w:szCs w:val="24"/>
          <w:lang w:eastAsia="ar-SA"/>
        </w:rPr>
        <w:t>Číslo LV: 7282</w:t>
      </w: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923"/>
        </w:tabs>
        <w:overflowPunct w:val="0"/>
        <w:autoSpaceDE w:val="0"/>
        <w:spacing w:line="260" w:lineRule="atLeast"/>
        <w:ind w:left="284"/>
        <w:jc w:val="both"/>
        <w:textAlignment w:val="baseline"/>
        <w:rPr>
          <w:color w:val="000000"/>
          <w:sz w:val="24"/>
          <w:szCs w:val="24"/>
          <w:lang w:eastAsia="ar-SA"/>
        </w:rPr>
      </w:pPr>
      <w:r w:rsidRPr="00E54442">
        <w:rPr>
          <w:color w:val="000000"/>
          <w:sz w:val="24"/>
          <w:szCs w:val="24"/>
          <w:lang w:eastAsia="ar-SA"/>
        </w:rPr>
        <w:t>Typ budovy: Budova s číslem popisným</w:t>
      </w: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923"/>
        </w:tabs>
        <w:overflowPunct w:val="0"/>
        <w:autoSpaceDE w:val="0"/>
        <w:spacing w:line="260" w:lineRule="atLeast"/>
        <w:ind w:left="284"/>
        <w:jc w:val="both"/>
        <w:textAlignment w:val="baseline"/>
        <w:rPr>
          <w:color w:val="000000"/>
          <w:sz w:val="24"/>
          <w:szCs w:val="24"/>
          <w:lang w:eastAsia="ar-SA"/>
        </w:rPr>
      </w:pPr>
      <w:r w:rsidRPr="00E54442">
        <w:rPr>
          <w:color w:val="000000"/>
          <w:sz w:val="24"/>
          <w:szCs w:val="24"/>
          <w:lang w:eastAsia="ar-SA"/>
        </w:rPr>
        <w:t>Způsob využití: Stavba pro dopravu</w:t>
      </w: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923"/>
        </w:tabs>
        <w:overflowPunct w:val="0"/>
        <w:autoSpaceDE w:val="0"/>
        <w:spacing w:line="260" w:lineRule="atLeast"/>
        <w:ind w:left="284"/>
        <w:jc w:val="both"/>
        <w:textAlignment w:val="baseline"/>
        <w:rPr>
          <w:color w:val="000000"/>
          <w:sz w:val="24"/>
          <w:szCs w:val="24"/>
          <w:lang w:eastAsia="ar-SA"/>
        </w:rPr>
      </w:pPr>
      <w:r w:rsidRPr="00E54442">
        <w:rPr>
          <w:color w:val="000000"/>
          <w:sz w:val="24"/>
          <w:szCs w:val="24"/>
          <w:lang w:eastAsia="ar-SA"/>
        </w:rPr>
        <w:t>Na parcele: 4354/1</w:t>
      </w: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498"/>
        </w:tabs>
        <w:overflowPunct w:val="0"/>
        <w:autoSpaceDE w:val="0"/>
        <w:autoSpaceDN w:val="0"/>
        <w:adjustRightInd w:val="0"/>
        <w:spacing w:line="260" w:lineRule="atLeast"/>
        <w:ind w:left="284"/>
        <w:jc w:val="both"/>
        <w:textAlignment w:val="baseline"/>
        <w:rPr>
          <w:sz w:val="24"/>
          <w:szCs w:val="24"/>
          <w:lang w:eastAsia="ar-SA"/>
        </w:rPr>
      </w:pPr>
      <w:r w:rsidRPr="00E54442">
        <w:rPr>
          <w:sz w:val="24"/>
          <w:szCs w:val="24"/>
          <w:lang w:eastAsia="ar-SA"/>
        </w:rPr>
        <w:t xml:space="preserve">Způsob ochrany nemovitosti: </w:t>
      </w:r>
    </w:p>
    <w:p w:rsidR="00A9135A" w:rsidRPr="00E54442" w:rsidRDefault="00A9135A" w:rsidP="00A9135A">
      <w:pPr>
        <w:pStyle w:val="Odstavecseseznamem"/>
        <w:tabs>
          <w:tab w:val="left" w:pos="1588"/>
          <w:tab w:val="left" w:pos="4394"/>
          <w:tab w:val="right" w:pos="5954"/>
          <w:tab w:val="right" w:pos="8278"/>
          <w:tab w:val="right" w:pos="9498"/>
        </w:tabs>
        <w:suppressAutoHyphens w:val="0"/>
        <w:overflowPunct w:val="0"/>
        <w:autoSpaceDE w:val="0"/>
        <w:autoSpaceDN w:val="0"/>
        <w:adjustRightInd w:val="0"/>
        <w:spacing w:line="260" w:lineRule="atLeast"/>
        <w:ind w:left="426"/>
        <w:jc w:val="both"/>
        <w:textAlignment w:val="baseline"/>
        <w:rPr>
          <w:sz w:val="24"/>
          <w:szCs w:val="24"/>
          <w:lang w:eastAsia="ar-SA"/>
        </w:rPr>
      </w:pPr>
      <w:r w:rsidRPr="00E54442">
        <w:rPr>
          <w:sz w:val="24"/>
          <w:szCs w:val="24"/>
          <w:lang w:eastAsia="ar-SA"/>
        </w:rPr>
        <w:t>Památkově chráněné území</w:t>
      </w:r>
    </w:p>
    <w:p w:rsidR="00A9135A" w:rsidRPr="00E54442" w:rsidRDefault="00A9135A" w:rsidP="00A9135A">
      <w:pPr>
        <w:pStyle w:val="Odstavecseseznamem"/>
        <w:tabs>
          <w:tab w:val="left" w:pos="1588"/>
          <w:tab w:val="left" w:pos="4394"/>
          <w:tab w:val="right" w:pos="5954"/>
          <w:tab w:val="right" w:pos="8278"/>
          <w:tab w:val="right" w:pos="9498"/>
        </w:tabs>
        <w:suppressAutoHyphens w:val="0"/>
        <w:overflowPunct w:val="0"/>
        <w:autoSpaceDE w:val="0"/>
        <w:autoSpaceDN w:val="0"/>
        <w:adjustRightInd w:val="0"/>
        <w:spacing w:line="260" w:lineRule="atLeast"/>
        <w:ind w:left="426"/>
        <w:jc w:val="both"/>
        <w:textAlignment w:val="baseline"/>
        <w:rPr>
          <w:sz w:val="24"/>
          <w:szCs w:val="24"/>
          <w:lang w:eastAsia="ar-SA"/>
        </w:rPr>
      </w:pPr>
      <w:r w:rsidRPr="00E54442">
        <w:rPr>
          <w:sz w:val="24"/>
          <w:szCs w:val="24"/>
          <w:lang w:eastAsia="ar-SA"/>
        </w:rPr>
        <w:t>Památková zóna – budova, pozemek v památkové zóně</w:t>
      </w:r>
    </w:p>
    <w:p w:rsidR="00A9135A" w:rsidRPr="00E54442" w:rsidRDefault="00A9135A" w:rsidP="00A9135A">
      <w:pPr>
        <w:tabs>
          <w:tab w:val="left" w:pos="1588"/>
          <w:tab w:val="left" w:pos="4394"/>
          <w:tab w:val="right" w:pos="5954"/>
          <w:tab w:val="right" w:pos="8278"/>
          <w:tab w:val="right" w:pos="9498"/>
        </w:tabs>
        <w:overflowPunct w:val="0"/>
        <w:autoSpaceDE w:val="0"/>
        <w:autoSpaceDN w:val="0"/>
        <w:adjustRightInd w:val="0"/>
        <w:spacing w:line="260" w:lineRule="atLeast"/>
        <w:ind w:left="284"/>
        <w:jc w:val="both"/>
        <w:textAlignment w:val="baseline"/>
        <w:rPr>
          <w:sz w:val="24"/>
          <w:szCs w:val="24"/>
          <w:lang w:eastAsia="ar-SA"/>
        </w:rPr>
      </w:pPr>
      <w:r w:rsidRPr="00E54442">
        <w:rPr>
          <w:sz w:val="24"/>
          <w:szCs w:val="24"/>
          <w:lang w:eastAsia="ar-SA"/>
        </w:rPr>
        <w:t>Vlastník: Česká republika</w:t>
      </w:r>
    </w:p>
    <w:p w:rsidR="00AF1B66" w:rsidRDefault="00A9135A" w:rsidP="00A9135A">
      <w:r w:rsidRPr="00E54442">
        <w:rPr>
          <w:sz w:val="24"/>
          <w:szCs w:val="24"/>
          <w:lang w:eastAsia="ar-SA"/>
        </w:rPr>
        <w:t>Právo hospodařit s majetkem státu: Správa železniční dopravní cesty, státní organizace, Dlážděná 1003/7, 110 00 Praha 1</w:t>
      </w:r>
      <w:bookmarkStart w:id="0" w:name="_GoBack"/>
      <w:bookmarkEnd w:id="0"/>
    </w:p>
    <w:sectPr w:rsidR="00AF1B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FAB"/>
    <w:rsid w:val="003234CD"/>
    <w:rsid w:val="00A9135A"/>
    <w:rsid w:val="00B41FAB"/>
    <w:rsid w:val="00DB1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135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A9135A"/>
    <w:pPr>
      <w:ind w:left="708"/>
    </w:pPr>
  </w:style>
  <w:style w:type="paragraph" w:customStyle="1" w:styleId="Table1">
    <w:name w:val="Table 1"/>
    <w:basedOn w:val="Normln"/>
    <w:uiPriority w:val="99"/>
    <w:rsid w:val="00A9135A"/>
    <w:pPr>
      <w:spacing w:before="60" w:after="60" w:line="288" w:lineRule="auto"/>
      <w:jc w:val="both"/>
    </w:pPr>
    <w:rPr>
      <w:rFonts w:ascii="Calibri" w:hAnsi="Calibri"/>
      <w:kern w:val="1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135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A9135A"/>
    <w:pPr>
      <w:ind w:left="708"/>
    </w:pPr>
  </w:style>
  <w:style w:type="paragraph" w:customStyle="1" w:styleId="Table1">
    <w:name w:val="Table 1"/>
    <w:basedOn w:val="Normln"/>
    <w:uiPriority w:val="99"/>
    <w:rsid w:val="00A9135A"/>
    <w:pPr>
      <w:spacing w:before="60" w:after="60" w:line="288" w:lineRule="auto"/>
      <w:jc w:val="both"/>
    </w:pPr>
    <w:rPr>
      <w:rFonts w:ascii="Calibri" w:hAnsi="Calibri"/>
      <w:kern w:val="1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2151</Characters>
  <Application>Microsoft Office Word</Application>
  <DocSecurity>0</DocSecurity>
  <Lines>17</Lines>
  <Paragraphs>5</Paragraphs>
  <ScaleCrop>false</ScaleCrop>
  <Company>SŽDC s.o.</Company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Skála Daniel, Mgr.</dc:creator>
  <cp:keywords/>
  <dc:description/>
  <cp:lastModifiedBy>Skála Daniel, Mgr.</cp:lastModifiedBy>
  <cp:revision>2</cp:revision>
  <dcterms:created xsi:type="dcterms:W3CDTF">2017-12-18T12:25:00Z</dcterms:created>
  <dcterms:modified xsi:type="dcterms:W3CDTF">2017-12-18T12:25:00Z</dcterms:modified>
</cp:coreProperties>
</file>